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2E493" w14:textId="77777777" w:rsidR="00551873" w:rsidRDefault="003019ED">
      <w:pPr>
        <w:spacing w:after="0"/>
        <w:ind w:left="785" w:firstLine="0"/>
        <w:jc w:val="center"/>
      </w:pPr>
      <w:r>
        <w:rPr>
          <w:noProof/>
        </w:rPr>
        <w:drawing>
          <wp:inline distT="0" distB="0" distL="0" distR="0" wp14:anchorId="525D2F45" wp14:editId="5BEB3D29">
            <wp:extent cx="901700" cy="806450"/>
            <wp:effectExtent l="0" t="0" r="0" b="0"/>
            <wp:docPr id="252" name="Picture 252"/>
            <wp:cNvGraphicFramePr/>
            <a:graphic xmlns:a="http://schemas.openxmlformats.org/drawingml/2006/main">
              <a:graphicData uri="http://schemas.openxmlformats.org/drawingml/2006/picture">
                <pic:pic xmlns:pic="http://schemas.openxmlformats.org/drawingml/2006/picture">
                  <pic:nvPicPr>
                    <pic:cNvPr id="252" name="Picture 252"/>
                    <pic:cNvPicPr/>
                  </pic:nvPicPr>
                  <pic:blipFill>
                    <a:blip r:embed="rId8"/>
                    <a:stretch>
                      <a:fillRect/>
                    </a:stretch>
                  </pic:blipFill>
                  <pic:spPr>
                    <a:xfrm>
                      <a:off x="0" y="0"/>
                      <a:ext cx="901700" cy="806450"/>
                    </a:xfrm>
                    <a:prstGeom prst="rect">
                      <a:avLst/>
                    </a:prstGeom>
                  </pic:spPr>
                </pic:pic>
              </a:graphicData>
            </a:graphic>
          </wp:inline>
        </w:drawing>
      </w:r>
      <w:r>
        <w:rPr>
          <w:b/>
          <w:sz w:val="24"/>
        </w:rPr>
        <w:t xml:space="preserve"> </w:t>
      </w:r>
    </w:p>
    <w:p w14:paraId="21477987" w14:textId="77777777" w:rsidR="00551873" w:rsidRDefault="003019ED">
      <w:pPr>
        <w:spacing w:after="0"/>
        <w:ind w:left="785" w:firstLine="0"/>
        <w:jc w:val="center"/>
      </w:pPr>
      <w:r>
        <w:rPr>
          <w:b/>
          <w:sz w:val="24"/>
        </w:rPr>
        <w:t xml:space="preserve"> </w:t>
      </w:r>
    </w:p>
    <w:p w14:paraId="4E9C223B" w14:textId="0C790BCC" w:rsidR="00551873" w:rsidRDefault="00551873">
      <w:pPr>
        <w:spacing w:after="55"/>
        <w:ind w:left="823" w:firstLine="0"/>
        <w:jc w:val="center"/>
      </w:pPr>
    </w:p>
    <w:p w14:paraId="6F43C9C0" w14:textId="7F9EDC5E" w:rsidR="001F7360" w:rsidRPr="001F7360" w:rsidRDefault="001F7360" w:rsidP="001F7360">
      <w:pPr>
        <w:spacing w:after="2" w:line="256" w:lineRule="auto"/>
        <w:ind w:left="472" w:right="416"/>
        <w:jc w:val="center"/>
        <w:rPr>
          <w:rFonts w:ascii="Aptos" w:eastAsia="Times New Roman" w:hAnsi="Aptos" w:cs="Times New Roman"/>
          <w:b/>
          <w:bCs/>
          <w:color w:val="auto"/>
          <w:sz w:val="28"/>
          <w:szCs w:val="28"/>
          <w:u w:val="single"/>
          <w:lang w:eastAsia="en-US"/>
        </w:rPr>
      </w:pPr>
      <w:r w:rsidRPr="001F7360">
        <w:rPr>
          <w:rFonts w:ascii="Aptos" w:eastAsia="Times New Roman" w:hAnsi="Aptos" w:cs="Times New Roman"/>
          <w:b/>
          <w:bCs/>
          <w:color w:val="auto"/>
          <w:sz w:val="28"/>
          <w:szCs w:val="28"/>
          <w:u w:val="single"/>
          <w:lang w:eastAsia="en-US"/>
        </w:rPr>
        <w:t>Minutes of meeting held on Thursday, 1</w:t>
      </w:r>
      <w:r>
        <w:rPr>
          <w:rFonts w:ascii="Aptos" w:eastAsia="Times New Roman" w:hAnsi="Aptos" w:cs="Times New Roman"/>
          <w:b/>
          <w:bCs/>
          <w:color w:val="auto"/>
          <w:sz w:val="28"/>
          <w:szCs w:val="28"/>
          <w:u w:val="single"/>
          <w:lang w:eastAsia="en-US"/>
        </w:rPr>
        <w:t>1</w:t>
      </w:r>
      <w:r w:rsidRPr="001F7360">
        <w:rPr>
          <w:rFonts w:ascii="Aptos" w:eastAsia="Times New Roman" w:hAnsi="Aptos" w:cs="Times New Roman"/>
          <w:b/>
          <w:bCs/>
          <w:color w:val="auto"/>
          <w:sz w:val="28"/>
          <w:szCs w:val="28"/>
          <w:u w:val="single"/>
          <w:vertAlign w:val="superscript"/>
          <w:lang w:eastAsia="en-US"/>
        </w:rPr>
        <w:t>th</w:t>
      </w:r>
      <w:r>
        <w:rPr>
          <w:rFonts w:ascii="Aptos" w:eastAsia="Times New Roman" w:hAnsi="Aptos" w:cs="Times New Roman"/>
          <w:b/>
          <w:bCs/>
          <w:color w:val="auto"/>
          <w:sz w:val="28"/>
          <w:szCs w:val="28"/>
          <w:u w:val="single"/>
          <w:lang w:eastAsia="en-US"/>
        </w:rPr>
        <w:t xml:space="preserve"> September</w:t>
      </w:r>
      <w:r w:rsidRPr="001F7360">
        <w:rPr>
          <w:rFonts w:ascii="Aptos" w:eastAsia="Times New Roman" w:hAnsi="Aptos" w:cs="Times New Roman"/>
          <w:b/>
          <w:bCs/>
          <w:color w:val="auto"/>
          <w:sz w:val="28"/>
          <w:szCs w:val="28"/>
          <w:u w:val="single"/>
          <w:lang w:eastAsia="en-US"/>
        </w:rPr>
        <w:t xml:space="preserve"> 2025</w:t>
      </w:r>
    </w:p>
    <w:p w14:paraId="54647ACC" w14:textId="77777777" w:rsidR="001F7360" w:rsidRDefault="001F7360">
      <w:pPr>
        <w:spacing w:after="15"/>
        <w:ind w:left="823" w:firstLine="0"/>
        <w:jc w:val="center"/>
        <w:rPr>
          <w:b/>
        </w:rPr>
      </w:pPr>
    </w:p>
    <w:p w14:paraId="44838B53" w14:textId="2C76A9A7" w:rsidR="001F7360" w:rsidRDefault="001F7360" w:rsidP="001F7360">
      <w:pPr>
        <w:ind w:left="215" w:firstLine="0"/>
        <w:rPr>
          <w:rFonts w:ascii="Aptos" w:eastAsia="Aptos" w:hAnsi="Aptos" w:cs="Times New Roman"/>
          <w:color w:val="auto"/>
          <w:szCs w:val="22"/>
          <w:lang w:eastAsia="en-US"/>
        </w:rPr>
      </w:pPr>
      <w:r w:rsidRPr="001F7360">
        <w:rPr>
          <w:rFonts w:ascii="Aptos" w:eastAsia="Aptos" w:hAnsi="Aptos" w:cs="Times New Roman"/>
          <w:color w:val="auto"/>
          <w:szCs w:val="22"/>
          <w:lang w:eastAsia="en-US"/>
        </w:rPr>
        <w:t>In attendance: Cllr Peter Blyth (Chair), Cllr Kevin Ryan (Vice Chair), Cllr Anne Vine, Cllr Arun Pant</w:t>
      </w:r>
    </w:p>
    <w:p w14:paraId="31128969" w14:textId="0FB43557" w:rsidR="00911F6D" w:rsidRPr="001F7360" w:rsidRDefault="00911F6D" w:rsidP="001F7360">
      <w:pPr>
        <w:ind w:left="215" w:firstLine="0"/>
        <w:rPr>
          <w:rFonts w:ascii="Aptos" w:eastAsia="Aptos" w:hAnsi="Aptos" w:cs="Times New Roman"/>
          <w:color w:val="auto"/>
          <w:szCs w:val="22"/>
          <w:lang w:eastAsia="en-US"/>
        </w:rPr>
      </w:pPr>
      <w:r>
        <w:rPr>
          <w:rFonts w:ascii="Aptos" w:eastAsia="Aptos" w:hAnsi="Aptos" w:cs="Times New Roman"/>
          <w:color w:val="auto"/>
          <w:szCs w:val="22"/>
          <w:lang w:eastAsia="en-US"/>
        </w:rPr>
        <w:t>Apologies: Cllr Andy Evans</w:t>
      </w:r>
    </w:p>
    <w:p w14:paraId="0584C34D" w14:textId="77777777" w:rsidR="001F7360" w:rsidRPr="001F7360" w:rsidRDefault="001F7360" w:rsidP="001F7360">
      <w:pPr>
        <w:spacing w:after="160"/>
        <w:ind w:left="0" w:firstLine="215"/>
        <w:rPr>
          <w:rFonts w:ascii="Aptos" w:eastAsia="Aptos" w:hAnsi="Aptos" w:cs="Times New Roman"/>
          <w:color w:val="auto"/>
          <w:szCs w:val="22"/>
          <w:lang w:eastAsia="en-US"/>
        </w:rPr>
      </w:pPr>
      <w:r w:rsidRPr="001F7360">
        <w:rPr>
          <w:rFonts w:ascii="Aptos" w:eastAsia="Aptos" w:hAnsi="Aptos" w:cs="Times New Roman"/>
          <w:color w:val="auto"/>
          <w:szCs w:val="22"/>
          <w:lang w:eastAsia="en-US"/>
        </w:rPr>
        <w:t xml:space="preserve">Clerk: C </w:t>
      </w:r>
      <w:proofErr w:type="spellStart"/>
      <w:r w:rsidRPr="001F7360">
        <w:rPr>
          <w:rFonts w:ascii="Aptos" w:eastAsia="Aptos" w:hAnsi="Aptos" w:cs="Times New Roman"/>
          <w:color w:val="auto"/>
          <w:szCs w:val="22"/>
          <w:lang w:eastAsia="en-US"/>
        </w:rPr>
        <w:t>Ondeng</w:t>
      </w:r>
      <w:proofErr w:type="spellEnd"/>
    </w:p>
    <w:p w14:paraId="514513C6" w14:textId="0BAFC750" w:rsidR="001F7360" w:rsidRPr="001F7360" w:rsidRDefault="001F7360" w:rsidP="001F7360">
      <w:pPr>
        <w:spacing w:after="160"/>
        <w:ind w:left="215" w:firstLine="0"/>
        <w:rPr>
          <w:rFonts w:ascii="Aptos" w:eastAsia="Aptos" w:hAnsi="Aptos" w:cs="Times New Roman"/>
          <w:color w:val="auto"/>
          <w:szCs w:val="22"/>
          <w:lang w:eastAsia="en-US"/>
        </w:rPr>
      </w:pPr>
      <w:r w:rsidRPr="001F7360">
        <w:rPr>
          <w:rFonts w:ascii="Aptos" w:eastAsia="Aptos" w:hAnsi="Aptos" w:cs="Times New Roman"/>
          <w:color w:val="auto"/>
          <w:szCs w:val="22"/>
          <w:lang w:eastAsia="en-US"/>
        </w:rPr>
        <w:t xml:space="preserve">Also, District Councillor </w:t>
      </w:r>
      <w:r>
        <w:rPr>
          <w:rFonts w:ascii="Aptos" w:eastAsia="Aptos" w:hAnsi="Aptos" w:cs="Times New Roman"/>
          <w:color w:val="auto"/>
          <w:szCs w:val="22"/>
          <w:lang w:eastAsia="en-US"/>
        </w:rPr>
        <w:t>Kerrie Bradburn</w:t>
      </w:r>
    </w:p>
    <w:p w14:paraId="6214729D" w14:textId="77777777" w:rsidR="001F7360" w:rsidRPr="001F7360" w:rsidRDefault="001F7360" w:rsidP="001F7360">
      <w:pPr>
        <w:spacing w:after="160"/>
        <w:ind w:left="0" w:firstLine="215"/>
        <w:rPr>
          <w:rFonts w:ascii="Aptos" w:eastAsia="Aptos" w:hAnsi="Aptos" w:cs="Times New Roman"/>
          <w:color w:val="auto"/>
          <w:szCs w:val="22"/>
          <w:lang w:eastAsia="en-US"/>
        </w:rPr>
      </w:pPr>
      <w:r w:rsidRPr="001F7360">
        <w:rPr>
          <w:rFonts w:ascii="Aptos" w:eastAsia="Aptos" w:hAnsi="Aptos" w:cs="Times New Roman"/>
          <w:color w:val="auto"/>
          <w:szCs w:val="22"/>
          <w:lang w:eastAsia="en-US"/>
        </w:rPr>
        <w:t>Members of the public - None</w:t>
      </w:r>
    </w:p>
    <w:p w14:paraId="305EBE49" w14:textId="1AC63826" w:rsidR="00551873" w:rsidRDefault="00551873">
      <w:pPr>
        <w:spacing w:after="158"/>
        <w:ind w:left="276" w:firstLine="0"/>
      </w:pPr>
    </w:p>
    <w:p w14:paraId="3DB6BA8E" w14:textId="77777777" w:rsidR="00551873" w:rsidRDefault="003019ED">
      <w:pPr>
        <w:numPr>
          <w:ilvl w:val="0"/>
          <w:numId w:val="1"/>
        </w:numPr>
        <w:ind w:hanging="720"/>
      </w:pPr>
      <w:r>
        <w:t xml:space="preserve">Chairman’s opening remarks </w:t>
      </w:r>
    </w:p>
    <w:p w14:paraId="0B18F86F" w14:textId="6FD96AD8" w:rsidR="001F7360" w:rsidRDefault="001F7360" w:rsidP="001F7360">
      <w:pPr>
        <w:ind w:left="981" w:firstLine="0"/>
      </w:pPr>
      <w:r>
        <w:t>The Chairman welcomed everyone to the meeting.</w:t>
      </w:r>
    </w:p>
    <w:p w14:paraId="261FB0BB" w14:textId="77777777" w:rsidR="00551873" w:rsidRDefault="003019ED">
      <w:pPr>
        <w:numPr>
          <w:ilvl w:val="0"/>
          <w:numId w:val="1"/>
        </w:numPr>
        <w:ind w:hanging="720"/>
      </w:pPr>
      <w:r>
        <w:t xml:space="preserve">Apologies for absence </w:t>
      </w:r>
    </w:p>
    <w:p w14:paraId="1DCD4518" w14:textId="314961A2" w:rsidR="00911F6D" w:rsidRDefault="00911F6D" w:rsidP="00911F6D">
      <w:pPr>
        <w:ind w:left="981" w:firstLine="0"/>
      </w:pPr>
      <w:r>
        <w:t>Apologies received for Cllr Andy Evans. Resolved.</w:t>
      </w:r>
    </w:p>
    <w:p w14:paraId="28CBB2ED" w14:textId="77777777" w:rsidR="00551873" w:rsidRDefault="003019ED">
      <w:pPr>
        <w:numPr>
          <w:ilvl w:val="0"/>
          <w:numId w:val="1"/>
        </w:numPr>
        <w:ind w:hanging="720"/>
      </w:pPr>
      <w:r>
        <w:t xml:space="preserve">Declaration of Members’ Interest and application for dispensation. </w:t>
      </w:r>
    </w:p>
    <w:p w14:paraId="18975E68" w14:textId="52C9F246" w:rsidR="00D005F2" w:rsidRDefault="00D005F2" w:rsidP="00D005F2">
      <w:pPr>
        <w:ind w:left="981" w:firstLine="0"/>
      </w:pPr>
      <w:r>
        <w:t>None</w:t>
      </w:r>
    </w:p>
    <w:p w14:paraId="299C0265" w14:textId="0568ABEC" w:rsidR="00551873" w:rsidRDefault="003019ED">
      <w:pPr>
        <w:numPr>
          <w:ilvl w:val="0"/>
          <w:numId w:val="1"/>
        </w:numPr>
        <w:ind w:hanging="720"/>
      </w:pPr>
      <w:r>
        <w:t>To confirm the minutes of the Council meeting held on 1</w:t>
      </w:r>
      <w:r w:rsidR="00856680">
        <w:t>0</w:t>
      </w:r>
      <w:r>
        <w:rPr>
          <w:sz w:val="20"/>
          <w:vertAlign w:val="superscript"/>
        </w:rPr>
        <w:t>th</w:t>
      </w:r>
      <w:r>
        <w:t xml:space="preserve"> </w:t>
      </w:r>
      <w:r w:rsidR="00856680">
        <w:t>July</w:t>
      </w:r>
      <w:r>
        <w:t xml:space="preserve"> 2025 </w:t>
      </w:r>
    </w:p>
    <w:p w14:paraId="13103F13" w14:textId="661885DD" w:rsidR="00D005F2" w:rsidRDefault="00D005F2" w:rsidP="00D005F2">
      <w:pPr>
        <w:ind w:left="981" w:firstLine="0"/>
      </w:pPr>
      <w:r>
        <w:t xml:space="preserve">This was deferred to the next meeting. </w:t>
      </w:r>
      <w:r w:rsidR="00A443FA">
        <w:t>Resolved.</w:t>
      </w:r>
    </w:p>
    <w:p w14:paraId="61149D6E" w14:textId="77777777" w:rsidR="00551873" w:rsidRDefault="003019ED">
      <w:pPr>
        <w:numPr>
          <w:ilvl w:val="0"/>
          <w:numId w:val="1"/>
        </w:numPr>
        <w:ind w:hanging="720"/>
      </w:pPr>
      <w:r>
        <w:t xml:space="preserve">a) </w:t>
      </w:r>
      <w:r>
        <w:tab/>
        <w:t xml:space="preserve">An opportunity for the public to speak </w:t>
      </w:r>
    </w:p>
    <w:p w14:paraId="537BFD11" w14:textId="06BADF3E" w:rsidR="00D005F2" w:rsidRDefault="00D005F2" w:rsidP="00D005F2">
      <w:pPr>
        <w:ind w:left="1440" w:firstLine="0"/>
      </w:pPr>
      <w:r>
        <w:t>No public were present</w:t>
      </w:r>
    </w:p>
    <w:p w14:paraId="6EE85C66" w14:textId="0EF801A5" w:rsidR="00551873" w:rsidRDefault="003019ED">
      <w:pPr>
        <w:tabs>
          <w:tab w:val="center" w:pos="276"/>
          <w:tab w:val="center" w:pos="1091"/>
          <w:tab w:val="center" w:pos="4700"/>
        </w:tabs>
        <w:ind w:left="0" w:firstLine="0"/>
      </w:pPr>
      <w:r>
        <w:tab/>
      </w:r>
      <w:r w:rsidR="005A2FB5">
        <w:t xml:space="preserve">             </w:t>
      </w:r>
      <w:r>
        <w:t xml:space="preserve"> </w:t>
      </w:r>
      <w:r>
        <w:tab/>
        <w:t xml:space="preserve">b) </w:t>
      </w:r>
      <w:r w:rsidR="005A2FB5">
        <w:t xml:space="preserve">     </w:t>
      </w:r>
      <w:r>
        <w:t xml:space="preserve">To receive verbal or written reports from our District Councillors </w:t>
      </w:r>
    </w:p>
    <w:p w14:paraId="19161B94" w14:textId="77777777" w:rsidR="00B17B61" w:rsidRDefault="00D005F2">
      <w:pPr>
        <w:tabs>
          <w:tab w:val="center" w:pos="276"/>
          <w:tab w:val="center" w:pos="1091"/>
          <w:tab w:val="center" w:pos="4700"/>
        </w:tabs>
        <w:ind w:left="0" w:firstLine="0"/>
      </w:pPr>
      <w:r>
        <w:tab/>
      </w:r>
      <w:r>
        <w:tab/>
        <w:t xml:space="preserve">                        Cllr Kerrie Bradburn gave an update on</w:t>
      </w:r>
      <w:r w:rsidR="00B17B61">
        <w:t>:</w:t>
      </w:r>
    </w:p>
    <w:p w14:paraId="6D94CCB7" w14:textId="77777777" w:rsidR="0094022A" w:rsidRPr="00F021C9" w:rsidRDefault="0094022A" w:rsidP="0094022A">
      <w:pPr>
        <w:spacing w:after="160" w:line="278" w:lineRule="auto"/>
        <w:ind w:left="720" w:firstLine="0"/>
      </w:pPr>
      <w:proofErr w:type="spellStart"/>
      <w:r w:rsidRPr="00F021C9">
        <w:rPr>
          <w:u w:val="single"/>
        </w:rPr>
        <w:t>Astlethorpe</w:t>
      </w:r>
      <w:proofErr w:type="spellEnd"/>
      <w:r w:rsidRPr="00F021C9">
        <w:rPr>
          <w:u w:val="single"/>
        </w:rPr>
        <w:t xml:space="preserve"> Planning (38 </w:t>
      </w:r>
      <w:proofErr w:type="spellStart"/>
      <w:r w:rsidRPr="00F021C9">
        <w:rPr>
          <w:u w:val="single"/>
        </w:rPr>
        <w:t>Astlethorpe</w:t>
      </w:r>
      <w:proofErr w:type="spellEnd"/>
      <w:r w:rsidRPr="00F021C9">
        <w:rPr>
          <w:u w:val="single"/>
        </w:rPr>
        <w:t>, PLN/2025/0401):</w:t>
      </w:r>
      <w:r w:rsidRPr="00F021C9">
        <w:t xml:space="preserve"> Called into MKCC’s Planning Panel due to resident objections. A petition has been submitted. Councillors to propose policy changes at Full Council.</w:t>
      </w:r>
    </w:p>
    <w:p w14:paraId="007E79C7" w14:textId="77777777" w:rsidR="0094022A" w:rsidRPr="00F021C9" w:rsidRDefault="0094022A" w:rsidP="0094022A">
      <w:pPr>
        <w:spacing w:after="160" w:line="278" w:lineRule="auto"/>
        <w:ind w:left="720" w:firstLine="0"/>
      </w:pPr>
      <w:r w:rsidRPr="00F021C9">
        <w:rPr>
          <w:u w:val="single"/>
        </w:rPr>
        <w:t>Broken Footbridge (Two Mile Ash):</w:t>
      </w:r>
      <w:r w:rsidRPr="00F021C9">
        <w:t xml:space="preserve"> Still unresolved; MKCC being pressed for urgent repairs.</w:t>
      </w:r>
    </w:p>
    <w:p w14:paraId="0F126CFC" w14:textId="77777777" w:rsidR="0094022A" w:rsidRPr="00F021C9" w:rsidRDefault="0094022A" w:rsidP="0094022A">
      <w:pPr>
        <w:spacing w:after="160" w:line="278" w:lineRule="auto"/>
        <w:ind w:left="720" w:firstLine="0"/>
      </w:pPr>
      <w:r w:rsidRPr="00F021C9">
        <w:rPr>
          <w:u w:val="single"/>
        </w:rPr>
        <w:t>Ward Changes</w:t>
      </w:r>
      <w:r w:rsidRPr="00F021C9">
        <w:rPr>
          <w:b/>
          <w:bCs/>
        </w:rPr>
        <w:t>:</w:t>
      </w:r>
      <w:r w:rsidRPr="00F021C9">
        <w:t xml:space="preserve"> Bradwell Ward now includes Bancroft, Bancroft Park, Blue Bridge, and Great Holm. Councillors welcomed the parish’s name change and increase in councillors.</w:t>
      </w:r>
    </w:p>
    <w:p w14:paraId="50EBC109" w14:textId="699159FC" w:rsidR="0094022A" w:rsidRPr="00F021C9" w:rsidRDefault="0094022A" w:rsidP="0094022A">
      <w:pPr>
        <w:spacing w:after="160" w:line="278" w:lineRule="auto"/>
        <w:ind w:firstLine="0"/>
      </w:pPr>
      <w:r>
        <w:rPr>
          <w:b/>
          <w:bCs/>
        </w:rPr>
        <w:lastRenderedPageBreak/>
        <w:t xml:space="preserve">        </w:t>
      </w:r>
      <w:r>
        <w:rPr>
          <w:b/>
          <w:bCs/>
        </w:rPr>
        <w:tab/>
      </w:r>
      <w:r w:rsidRPr="00F021C9">
        <w:rPr>
          <w:u w:val="single"/>
        </w:rPr>
        <w:t>Highways</w:t>
      </w:r>
      <w:r w:rsidRPr="00F021C9">
        <w:rPr>
          <w:b/>
          <w:bCs/>
        </w:rPr>
        <w:t>:</w:t>
      </w:r>
      <w:r w:rsidRPr="00F021C9">
        <w:t xml:space="preserve"> Line markings refreshed at Two Mile Ash and Ashbrook Schools; pavement </w:t>
      </w:r>
      <w:r>
        <w:t xml:space="preserve">           </w:t>
      </w:r>
      <w:r w:rsidRPr="00F021C9">
        <w:t xml:space="preserve">repairs in Clay Hill; parking area resurfaced at </w:t>
      </w:r>
      <w:proofErr w:type="spellStart"/>
      <w:r w:rsidRPr="00F021C9">
        <w:t>Ellesborough</w:t>
      </w:r>
      <w:proofErr w:type="spellEnd"/>
      <w:r w:rsidRPr="00F021C9">
        <w:t xml:space="preserve"> Grove.</w:t>
      </w:r>
    </w:p>
    <w:p w14:paraId="7F59522A" w14:textId="77777777" w:rsidR="0094022A" w:rsidRPr="00F021C9" w:rsidRDefault="0094022A" w:rsidP="0094022A">
      <w:pPr>
        <w:spacing w:after="160" w:line="278" w:lineRule="auto"/>
      </w:pPr>
      <w:r w:rsidRPr="00F021C9">
        <w:rPr>
          <w:u w:val="single"/>
        </w:rPr>
        <w:t>Two Mile Ash School:</w:t>
      </w:r>
      <w:r w:rsidRPr="00F021C9">
        <w:t xml:space="preserve"> Councillors supporting long-term parking solutions and active travel initiatives, including a potential School Streets scheme.</w:t>
      </w:r>
    </w:p>
    <w:p w14:paraId="542EA4C9" w14:textId="715305E5" w:rsidR="00D005F2" w:rsidRDefault="00D005F2">
      <w:pPr>
        <w:tabs>
          <w:tab w:val="center" w:pos="276"/>
          <w:tab w:val="center" w:pos="1091"/>
          <w:tab w:val="center" w:pos="4700"/>
        </w:tabs>
        <w:ind w:left="0" w:firstLine="0"/>
      </w:pPr>
      <w:r>
        <w:t xml:space="preserve"> </w:t>
      </w:r>
    </w:p>
    <w:p w14:paraId="632DB448" w14:textId="77777777" w:rsidR="00551873" w:rsidRPr="00985BF0" w:rsidRDefault="003019ED">
      <w:pPr>
        <w:numPr>
          <w:ilvl w:val="0"/>
          <w:numId w:val="1"/>
        </w:numPr>
        <w:ind w:hanging="720"/>
        <w:rPr>
          <w:b/>
          <w:bCs/>
        </w:rPr>
      </w:pPr>
      <w:r w:rsidRPr="00985BF0">
        <w:rPr>
          <w:b/>
          <w:bCs/>
        </w:rPr>
        <w:t xml:space="preserve">Community Projects </w:t>
      </w:r>
    </w:p>
    <w:p w14:paraId="6AA857C4" w14:textId="27C5F066" w:rsidR="00DF54B4" w:rsidRDefault="00DF54B4" w:rsidP="00880408">
      <w:pPr>
        <w:pStyle w:val="ListParagraph"/>
        <w:numPr>
          <w:ilvl w:val="1"/>
          <w:numId w:val="1"/>
        </w:numPr>
        <w:rPr>
          <w:lang w:val="en-US"/>
        </w:rPr>
      </w:pPr>
      <w:r w:rsidRPr="000862EF">
        <w:rPr>
          <w:lang w:val="en-US"/>
        </w:rPr>
        <w:t>Update on Coffee Mornings and discussion on Coffee Morning Christmas celebrations</w:t>
      </w:r>
      <w:r w:rsidR="00D005F2">
        <w:rPr>
          <w:lang w:val="en-US"/>
        </w:rPr>
        <w:t>.</w:t>
      </w:r>
    </w:p>
    <w:p w14:paraId="04272BF5" w14:textId="75B7B041" w:rsidR="000F1798" w:rsidRDefault="000F1798" w:rsidP="000F1798">
      <w:pPr>
        <w:pStyle w:val="ListParagraph"/>
        <w:ind w:left="981" w:firstLine="0"/>
        <w:rPr>
          <w:lang w:val="en-US"/>
        </w:rPr>
      </w:pPr>
      <w:r>
        <w:rPr>
          <w:lang w:val="en-US"/>
        </w:rPr>
        <w:t>There were 74 people who attended the event</w:t>
      </w:r>
    </w:p>
    <w:p w14:paraId="0BF644EC" w14:textId="77777777" w:rsidR="00D005F2" w:rsidRPr="000862EF" w:rsidRDefault="00D005F2" w:rsidP="00D005F2">
      <w:pPr>
        <w:pStyle w:val="ListParagraph"/>
        <w:ind w:left="981" w:firstLine="0"/>
        <w:rPr>
          <w:lang w:val="en-US"/>
        </w:rPr>
      </w:pPr>
    </w:p>
    <w:p w14:paraId="4CB33ED7" w14:textId="6B3BC832" w:rsidR="00FE6E3C" w:rsidRDefault="00FE6E3C" w:rsidP="000F1798">
      <w:pPr>
        <w:ind w:left="873" w:firstLine="0"/>
      </w:pPr>
      <w:r>
        <w:t>July &amp; August attendance was very well received. Cllr Anne to provide number of children who attended.</w:t>
      </w:r>
    </w:p>
    <w:p w14:paraId="2AC01730" w14:textId="1D405972" w:rsidR="00551873" w:rsidRDefault="003019ED">
      <w:pPr>
        <w:tabs>
          <w:tab w:val="center" w:pos="276"/>
          <w:tab w:val="center" w:pos="1105"/>
          <w:tab w:val="center" w:pos="4580"/>
        </w:tabs>
        <w:ind w:left="0" w:firstLine="0"/>
      </w:pPr>
      <w:r>
        <w:tab/>
        <w:t xml:space="preserve"> </w:t>
      </w:r>
      <w:r w:rsidR="00985BF0">
        <w:t>c)</w:t>
      </w:r>
      <w:r w:rsidR="00985BF0">
        <w:tab/>
        <w:t xml:space="preserve">       </w:t>
      </w:r>
      <w:r w:rsidR="00C73FBD">
        <w:t xml:space="preserve">     </w:t>
      </w:r>
      <w:r w:rsidR="008E070E">
        <w:t>Payment App</w:t>
      </w:r>
      <w:r>
        <w:t xml:space="preserve"> </w:t>
      </w:r>
    </w:p>
    <w:p w14:paraId="0E727C5D" w14:textId="015BB6B9" w:rsidR="00D005F2" w:rsidRDefault="00D005F2">
      <w:pPr>
        <w:tabs>
          <w:tab w:val="center" w:pos="276"/>
          <w:tab w:val="center" w:pos="1105"/>
          <w:tab w:val="center" w:pos="4580"/>
        </w:tabs>
        <w:ind w:left="0" w:firstLine="0"/>
      </w:pPr>
      <w:r>
        <w:tab/>
      </w:r>
      <w:r>
        <w:tab/>
      </w:r>
      <w:r w:rsidR="00FE6E3C">
        <w:tab/>
      </w:r>
      <w:r>
        <w:t>Cllr Vine gave an overview of the payment app including the safety featur</w:t>
      </w:r>
      <w:r w:rsidR="00FE6E3C">
        <w:t>es. The Parish Account will be used for payment.</w:t>
      </w:r>
    </w:p>
    <w:p w14:paraId="085DF757" w14:textId="317A1EDB" w:rsidR="00FE6E3C" w:rsidRDefault="00FE6E3C">
      <w:pPr>
        <w:tabs>
          <w:tab w:val="center" w:pos="276"/>
          <w:tab w:val="center" w:pos="1105"/>
          <w:tab w:val="center" w:pos="4580"/>
        </w:tabs>
        <w:ind w:left="0" w:firstLine="0"/>
      </w:pPr>
      <w:r>
        <w:tab/>
      </w:r>
      <w:r>
        <w:tab/>
        <w:t>Payment App charge is £0.</w:t>
      </w:r>
      <w:r w:rsidR="001F255B">
        <w:t>70</w:t>
      </w:r>
      <w:r>
        <w:t xml:space="preserve"> for every transaction – Resolved.</w:t>
      </w:r>
    </w:p>
    <w:p w14:paraId="264647EF" w14:textId="1E9963DA" w:rsidR="00551873" w:rsidRDefault="00551873" w:rsidP="00CB2A5D">
      <w:pPr>
        <w:ind w:left="719" w:hanging="504"/>
      </w:pPr>
    </w:p>
    <w:p w14:paraId="714257D7" w14:textId="77777777" w:rsidR="00551873" w:rsidRPr="00C73FBD" w:rsidRDefault="003019ED" w:rsidP="000862EF">
      <w:pPr>
        <w:numPr>
          <w:ilvl w:val="0"/>
          <w:numId w:val="1"/>
        </w:numPr>
        <w:ind w:hanging="720"/>
        <w:rPr>
          <w:b/>
          <w:bCs/>
        </w:rPr>
      </w:pPr>
      <w:r w:rsidRPr="00C73FBD">
        <w:rPr>
          <w:b/>
          <w:bCs/>
        </w:rPr>
        <w:t xml:space="preserve">Finance </w:t>
      </w:r>
    </w:p>
    <w:p w14:paraId="1930BFE7" w14:textId="79FF9039" w:rsidR="00551873" w:rsidRDefault="003019ED">
      <w:pPr>
        <w:numPr>
          <w:ilvl w:val="1"/>
          <w:numId w:val="1"/>
        </w:numPr>
        <w:ind w:hanging="720"/>
      </w:pPr>
      <w:r>
        <w:t xml:space="preserve">Consider reports for the financial position for the month ending </w:t>
      </w:r>
      <w:r w:rsidR="0000466F">
        <w:t>August</w:t>
      </w:r>
      <w:r>
        <w:t xml:space="preserve"> 2025 </w:t>
      </w:r>
    </w:p>
    <w:p w14:paraId="7E3ED0DD" w14:textId="745A7337" w:rsidR="00551873" w:rsidRDefault="003019ED">
      <w:pPr>
        <w:numPr>
          <w:ilvl w:val="1"/>
          <w:numId w:val="1"/>
        </w:numPr>
        <w:ind w:hanging="720"/>
      </w:pPr>
      <w:r>
        <w:t xml:space="preserve">Approve upcoming payments in </w:t>
      </w:r>
      <w:r w:rsidR="00C73FBD">
        <w:t>September</w:t>
      </w:r>
      <w:r>
        <w:t xml:space="preserve"> 2025 </w:t>
      </w:r>
      <w:r w:rsidR="009E3697">
        <w:t xml:space="preserve">&amp; payments made/received in July &amp; August 2025. </w:t>
      </w:r>
    </w:p>
    <w:p w14:paraId="4ADFA738" w14:textId="3FD78076" w:rsidR="00551873" w:rsidRDefault="003019ED" w:rsidP="000862EF">
      <w:pPr>
        <w:numPr>
          <w:ilvl w:val="0"/>
          <w:numId w:val="1"/>
        </w:numPr>
        <w:ind w:hanging="720"/>
        <w:rPr>
          <w:b/>
          <w:bCs/>
        </w:rPr>
      </w:pPr>
      <w:r w:rsidRPr="00C73FBD">
        <w:rPr>
          <w:b/>
          <w:bCs/>
        </w:rPr>
        <w:t xml:space="preserve">Communications </w:t>
      </w:r>
      <w:r w:rsidR="00801F0C">
        <w:rPr>
          <w:b/>
          <w:bCs/>
        </w:rPr>
        <w:t xml:space="preserve">- </w:t>
      </w:r>
      <w:r w:rsidR="005A2FB5">
        <w:rPr>
          <w:b/>
          <w:bCs/>
        </w:rPr>
        <w:t>Update on the following:</w:t>
      </w:r>
    </w:p>
    <w:p w14:paraId="0FFECF34" w14:textId="65847B7E" w:rsidR="005A2FB5" w:rsidRDefault="005A2FB5" w:rsidP="005A2FB5">
      <w:pPr>
        <w:pStyle w:val="ListParagraph"/>
        <w:numPr>
          <w:ilvl w:val="1"/>
          <w:numId w:val="1"/>
        </w:numPr>
      </w:pPr>
      <w:r>
        <w:t xml:space="preserve">Community Infrastructure Application – </w:t>
      </w:r>
      <w:proofErr w:type="spellStart"/>
      <w:r>
        <w:t>Haldene</w:t>
      </w:r>
      <w:proofErr w:type="spellEnd"/>
      <w:r>
        <w:t xml:space="preserve"> Play Park</w:t>
      </w:r>
    </w:p>
    <w:p w14:paraId="3042D87C" w14:textId="7EC70F40" w:rsidR="00D005F2" w:rsidRDefault="00D005F2" w:rsidP="00D005F2">
      <w:pPr>
        <w:pStyle w:val="ListParagraph"/>
        <w:ind w:left="1440" w:firstLine="0"/>
      </w:pPr>
      <w:r>
        <w:t>The funding for £17,000 representing 50% of the total cost has been offered with condition of completing the project by March 2026.</w:t>
      </w:r>
    </w:p>
    <w:p w14:paraId="3D5FB62A" w14:textId="78A1AC9C" w:rsidR="005A2FB5" w:rsidRDefault="005A2FB5" w:rsidP="005A2FB5">
      <w:pPr>
        <w:pStyle w:val="ListParagraph"/>
        <w:numPr>
          <w:ilvl w:val="1"/>
          <w:numId w:val="1"/>
        </w:numPr>
      </w:pPr>
      <w:r>
        <w:t>Village Green status</w:t>
      </w:r>
    </w:p>
    <w:p w14:paraId="7AD666FB" w14:textId="67CA3B9F" w:rsidR="00D005F2" w:rsidRDefault="00D005F2" w:rsidP="00D005F2">
      <w:pPr>
        <w:pStyle w:val="ListParagraph"/>
        <w:ind w:left="1440" w:firstLine="0"/>
      </w:pPr>
      <w:r>
        <w:t>The proposal has been put forward. It was also agreed to write to individual parishioners to support the application by confirming use of the village green.</w:t>
      </w:r>
      <w:r w:rsidR="001F255B">
        <w:t xml:space="preserve"> The council agreed to write to 20-30 parishioners for support.</w:t>
      </w:r>
    </w:p>
    <w:p w14:paraId="1BDC2C8C" w14:textId="543A1CC5" w:rsidR="005A2FB5" w:rsidRDefault="005A2FB5" w:rsidP="005A2FB5">
      <w:pPr>
        <w:pStyle w:val="ListParagraph"/>
        <w:numPr>
          <w:ilvl w:val="1"/>
          <w:numId w:val="1"/>
        </w:numPr>
      </w:pPr>
      <w:r>
        <w:t>Household Support Fund</w:t>
      </w:r>
    </w:p>
    <w:p w14:paraId="62AADC58" w14:textId="06DE4C8C" w:rsidR="00D005F2" w:rsidRDefault="00D005F2" w:rsidP="00D005F2">
      <w:pPr>
        <w:pStyle w:val="ListParagraph"/>
        <w:ind w:left="1440" w:firstLine="0"/>
      </w:pPr>
      <w:r>
        <w:t xml:space="preserve">The Household Support Fund was successful and the council </w:t>
      </w:r>
      <w:r w:rsidR="001F255B">
        <w:t>agreed</w:t>
      </w:r>
      <w:r>
        <w:t xml:space="preserve"> to use the entire amount on Coffee mornings.</w:t>
      </w:r>
      <w:r w:rsidR="001F255B">
        <w:t xml:space="preserve"> Resolved.</w:t>
      </w:r>
    </w:p>
    <w:p w14:paraId="68A5AEAE" w14:textId="2E1CD995" w:rsidR="005A2FB5" w:rsidRDefault="005A2FB5" w:rsidP="005A2FB5">
      <w:pPr>
        <w:pStyle w:val="ListParagraph"/>
        <w:numPr>
          <w:ilvl w:val="1"/>
          <w:numId w:val="1"/>
        </w:numPr>
      </w:pPr>
      <w:r>
        <w:t>Meeting with Kay Pettit</w:t>
      </w:r>
    </w:p>
    <w:p w14:paraId="0872BF06" w14:textId="1F3B79B6" w:rsidR="00D005F2" w:rsidRDefault="00D005F2" w:rsidP="00D005F2">
      <w:pPr>
        <w:pStyle w:val="ListParagraph"/>
        <w:ind w:left="1440" w:firstLine="0"/>
      </w:pPr>
      <w:r>
        <w:t xml:space="preserve">The Clerk had a </w:t>
      </w:r>
      <w:proofErr w:type="spellStart"/>
      <w:r>
        <w:t>teams</w:t>
      </w:r>
      <w:proofErr w:type="spellEnd"/>
      <w:r>
        <w:t xml:space="preserve"> meeting with Kay Pettit on </w:t>
      </w:r>
      <w:r w:rsidR="00315211">
        <w:t>24</w:t>
      </w:r>
      <w:r w:rsidR="00315211" w:rsidRPr="00315211">
        <w:rPr>
          <w:vertAlign w:val="superscript"/>
        </w:rPr>
        <w:t>th</w:t>
      </w:r>
      <w:r w:rsidR="00315211">
        <w:t xml:space="preserve"> July 2025</w:t>
      </w:r>
      <w:r w:rsidR="00B17B61">
        <w:t xml:space="preserve">. </w:t>
      </w:r>
      <w:r>
        <w:t>The pressing issues were the grass cutting schedule and the monthly parish meetings. Kay suggested that the Clerk attend the monthly meetings although the September meeting was cancelled.</w:t>
      </w:r>
    </w:p>
    <w:p w14:paraId="372B2F6A" w14:textId="7655CE39" w:rsidR="005A2FB5" w:rsidRDefault="005A2FB5" w:rsidP="005A2FB5">
      <w:pPr>
        <w:pStyle w:val="ListParagraph"/>
        <w:numPr>
          <w:ilvl w:val="1"/>
          <w:numId w:val="1"/>
        </w:numPr>
      </w:pPr>
      <w:r>
        <w:t xml:space="preserve">Meeting with Euan – Grass Cutting </w:t>
      </w:r>
      <w:r w:rsidR="00F01511">
        <w:t>schedule</w:t>
      </w:r>
    </w:p>
    <w:p w14:paraId="0197B31C" w14:textId="76EC404C" w:rsidR="00D005F2" w:rsidRDefault="00D005F2" w:rsidP="00D005F2">
      <w:pPr>
        <w:pStyle w:val="ListParagraph"/>
        <w:ind w:left="1440" w:firstLine="0"/>
      </w:pPr>
      <w:r>
        <w:lastRenderedPageBreak/>
        <w:t xml:space="preserve">The Clerk had a </w:t>
      </w:r>
      <w:proofErr w:type="spellStart"/>
      <w:r>
        <w:t>teams</w:t>
      </w:r>
      <w:proofErr w:type="spellEnd"/>
      <w:r>
        <w:t xml:space="preserve"> meeting with Euan with regards to obtaining a grass cutting schedule in order to supervise the cutting. Euan advised that it was not possible to provide this during to the many variables that affect the schedule week on week.</w:t>
      </w:r>
    </w:p>
    <w:p w14:paraId="0EC6C60F" w14:textId="05E96B3E" w:rsidR="005A2FB5" w:rsidRDefault="005A2FB5" w:rsidP="005A2FB5">
      <w:pPr>
        <w:pStyle w:val="ListParagraph"/>
        <w:numPr>
          <w:ilvl w:val="1"/>
          <w:numId w:val="1"/>
        </w:numPr>
      </w:pPr>
      <w:r>
        <w:t>Meeting with Great Holm re: landscaping</w:t>
      </w:r>
    </w:p>
    <w:p w14:paraId="1B80FF6F" w14:textId="4B322DB8" w:rsidR="00D005F2" w:rsidRDefault="00D005F2" w:rsidP="00D005F2">
      <w:pPr>
        <w:pStyle w:val="ListParagraph"/>
        <w:ind w:left="1440" w:firstLine="0"/>
      </w:pPr>
      <w:r>
        <w:t xml:space="preserve">The Chair and Clerk met with </w:t>
      </w:r>
      <w:r w:rsidR="00DA65FF">
        <w:t>Great</w:t>
      </w:r>
      <w:r>
        <w:t xml:space="preserve"> Holm PC and it was agreed that we work together </w:t>
      </w:r>
      <w:r w:rsidR="00A65E57">
        <w:t xml:space="preserve">on contracts to reduce </w:t>
      </w:r>
      <w:r w:rsidR="008A10A1">
        <w:t>overall</w:t>
      </w:r>
      <w:r w:rsidR="00A65E57">
        <w:t xml:space="preserve"> cost</w:t>
      </w:r>
      <w:r w:rsidR="008A10A1">
        <w:t>s</w:t>
      </w:r>
      <w:r w:rsidR="00A65E57">
        <w:t>.</w:t>
      </w:r>
    </w:p>
    <w:p w14:paraId="7AA8EB09" w14:textId="75A24ADE" w:rsidR="005A2FB5" w:rsidRDefault="005A2FB5" w:rsidP="005A2FB5">
      <w:pPr>
        <w:pStyle w:val="ListParagraph"/>
        <w:numPr>
          <w:ilvl w:val="1"/>
          <w:numId w:val="1"/>
        </w:numPr>
      </w:pPr>
      <w:r>
        <w:t>Bank mandate change</w:t>
      </w:r>
    </w:p>
    <w:p w14:paraId="7C092D25" w14:textId="23D81965" w:rsidR="00A65E57" w:rsidRDefault="00A65E57" w:rsidP="00A65E57">
      <w:pPr>
        <w:pStyle w:val="ListParagraph"/>
        <w:ind w:left="1440" w:firstLine="0"/>
      </w:pPr>
      <w:r>
        <w:t xml:space="preserve">The Clerk has managed to change the bank mandate for </w:t>
      </w:r>
      <w:r w:rsidR="00B17B61">
        <w:t>Lloyds</w:t>
      </w:r>
      <w:r>
        <w:t xml:space="preserve"> Bank and Redwood. Charity bank is still pending.</w:t>
      </w:r>
    </w:p>
    <w:p w14:paraId="3D4DC450" w14:textId="378A0583" w:rsidR="005A2FB5" w:rsidRDefault="003019ED" w:rsidP="005A2FB5">
      <w:pPr>
        <w:pStyle w:val="ListParagraph"/>
        <w:numPr>
          <w:ilvl w:val="0"/>
          <w:numId w:val="7"/>
        </w:numPr>
      </w:pPr>
      <w:r>
        <w:t xml:space="preserve">  </w:t>
      </w:r>
      <w:r w:rsidR="005A2FB5">
        <w:t>Fault log update</w:t>
      </w:r>
    </w:p>
    <w:p w14:paraId="7149FC03" w14:textId="3C88F93B" w:rsidR="00A65E57" w:rsidRDefault="00A65E57" w:rsidP="00A65E57">
      <w:pPr>
        <w:pStyle w:val="ListParagraph"/>
        <w:ind w:left="1341" w:firstLine="0"/>
      </w:pPr>
      <w:r>
        <w:t>The Fault log is still outstanding. District Cllr Kerri Bradburn is actively following up on this.</w:t>
      </w:r>
    </w:p>
    <w:p w14:paraId="6B70F745" w14:textId="0218C235" w:rsidR="005A2FB5" w:rsidRDefault="003019ED" w:rsidP="005A2FB5">
      <w:pPr>
        <w:pStyle w:val="ListParagraph"/>
        <w:numPr>
          <w:ilvl w:val="0"/>
          <w:numId w:val="7"/>
        </w:numPr>
      </w:pPr>
      <w:r>
        <w:t xml:space="preserve">  </w:t>
      </w:r>
      <w:r w:rsidR="005A2FB5">
        <w:t>Redway Signage</w:t>
      </w:r>
    </w:p>
    <w:p w14:paraId="18E13A21" w14:textId="4FF5A47E" w:rsidR="00A65E57" w:rsidRDefault="00A65E57" w:rsidP="00A65E57">
      <w:pPr>
        <w:pStyle w:val="ListParagraph"/>
        <w:ind w:left="1341" w:firstLine="0"/>
      </w:pPr>
      <w:r>
        <w:t>Community &amp; Engagement Manager</w:t>
      </w:r>
      <w:r w:rsidR="008A10A1">
        <w:t xml:space="preserve"> Rachel Mundy had advised that this service would fall under the newly expanded category of Street Cleansing. Clerk to chase her for the fine details.</w:t>
      </w:r>
    </w:p>
    <w:p w14:paraId="16C8C36C" w14:textId="2C250BC4" w:rsidR="00DA0F19" w:rsidRDefault="003019ED" w:rsidP="005A2FB5">
      <w:pPr>
        <w:pStyle w:val="ListParagraph"/>
        <w:numPr>
          <w:ilvl w:val="0"/>
          <w:numId w:val="7"/>
        </w:numPr>
      </w:pPr>
      <w:r>
        <w:t xml:space="preserve">  </w:t>
      </w:r>
      <w:r w:rsidR="00DA0F19">
        <w:t>Hire Agreement – Watling Valley Partnership</w:t>
      </w:r>
    </w:p>
    <w:p w14:paraId="71EDD3BF" w14:textId="4BD39CA7" w:rsidR="008A10A1" w:rsidRDefault="008A10A1" w:rsidP="008A10A1">
      <w:pPr>
        <w:pStyle w:val="ListParagraph"/>
        <w:ind w:left="1341" w:firstLine="0"/>
      </w:pPr>
      <w:r>
        <w:t>The contacts at Watling Valley Partnership are no longer responding to emails neither have they sent out any invoices.</w:t>
      </w:r>
    </w:p>
    <w:p w14:paraId="37621695" w14:textId="4BEB8DF2" w:rsidR="00801F0C" w:rsidRDefault="00801F0C" w:rsidP="005A2FB5">
      <w:pPr>
        <w:pStyle w:val="ListParagraph"/>
        <w:numPr>
          <w:ilvl w:val="0"/>
          <w:numId w:val="7"/>
        </w:numPr>
      </w:pPr>
      <w:r>
        <w:t xml:space="preserve"> Grant Request</w:t>
      </w:r>
    </w:p>
    <w:p w14:paraId="3CCABC0A" w14:textId="5ABD09C8" w:rsidR="008A10A1" w:rsidRDefault="008A10A1" w:rsidP="008A10A1">
      <w:pPr>
        <w:pStyle w:val="ListParagraph"/>
        <w:ind w:left="1341" w:firstLine="0"/>
      </w:pPr>
      <w:r>
        <w:t>Grant request from a resident who advised she was based outside of Two Mile Ash. It was resolved to send her the grant form.</w:t>
      </w:r>
      <w:r w:rsidR="00262998">
        <w:t xml:space="preserve"> </w:t>
      </w:r>
    </w:p>
    <w:p w14:paraId="03037A2F" w14:textId="302C96C3" w:rsidR="001F255B" w:rsidRDefault="001F255B" w:rsidP="001F255B">
      <w:pPr>
        <w:ind w:left="0" w:firstLine="0"/>
      </w:pPr>
    </w:p>
    <w:p w14:paraId="58E6BEFE" w14:textId="3796EFBD" w:rsidR="005A2FB5" w:rsidRDefault="00DA0F19" w:rsidP="005A2FB5">
      <w:r>
        <w:t>9.</w:t>
      </w:r>
      <w:r>
        <w:tab/>
      </w:r>
      <w:r w:rsidRPr="00F01511">
        <w:rPr>
          <w:b/>
          <w:bCs/>
        </w:rPr>
        <w:t>Quotations</w:t>
      </w:r>
    </w:p>
    <w:p w14:paraId="79107480" w14:textId="3896298F" w:rsidR="00DA0F19" w:rsidRDefault="00DA0F19" w:rsidP="005A2FB5">
      <w:r>
        <w:tab/>
      </w:r>
      <w:r>
        <w:tab/>
        <w:t>a)</w:t>
      </w:r>
      <w:r>
        <w:tab/>
        <w:t>Football Goal Post</w:t>
      </w:r>
      <w:r w:rsidR="00D9428E">
        <w:t xml:space="preserve">  </w:t>
      </w:r>
    </w:p>
    <w:p w14:paraId="1C84BAB4" w14:textId="36DF56F9" w:rsidR="00657728" w:rsidRDefault="00657728" w:rsidP="005A2FB5">
      <w:r>
        <w:tab/>
      </w:r>
      <w:r>
        <w:tab/>
      </w:r>
      <w:r>
        <w:tab/>
        <w:t>Clerk to organise delivery to coincide with installation date.</w:t>
      </w:r>
    </w:p>
    <w:p w14:paraId="3940A67E" w14:textId="6AF0AB83" w:rsidR="00DA0F19" w:rsidRDefault="00DA0F19" w:rsidP="005A2FB5">
      <w:r>
        <w:tab/>
      </w:r>
      <w:r>
        <w:tab/>
        <w:t>b)</w:t>
      </w:r>
      <w:r>
        <w:tab/>
        <w:t>Website</w:t>
      </w:r>
    </w:p>
    <w:p w14:paraId="0CEDC53F" w14:textId="50C832FA" w:rsidR="00657728" w:rsidRDefault="00657728" w:rsidP="005A2FB5">
      <w:r>
        <w:tab/>
      </w:r>
      <w:r>
        <w:tab/>
      </w:r>
      <w:r>
        <w:tab/>
        <w:t>Clerk to source for more quotes</w:t>
      </w:r>
    </w:p>
    <w:p w14:paraId="258C757F" w14:textId="77777777" w:rsidR="005A2FB5" w:rsidRDefault="005A2FB5" w:rsidP="005A2FB5"/>
    <w:p w14:paraId="3F81C3A5" w14:textId="77777777" w:rsidR="00551873" w:rsidRDefault="003019ED">
      <w:pPr>
        <w:numPr>
          <w:ilvl w:val="0"/>
          <w:numId w:val="2"/>
        </w:numPr>
        <w:ind w:hanging="720"/>
      </w:pPr>
      <w:r>
        <w:t xml:space="preserve">Meetings </w:t>
      </w:r>
    </w:p>
    <w:p w14:paraId="703B78B7" w14:textId="73C2E65F" w:rsidR="00551873" w:rsidRPr="00DA0F19" w:rsidRDefault="00DA0F19" w:rsidP="00DA0F19">
      <w:pPr>
        <w:ind w:left="142" w:firstLine="0"/>
        <w:rPr>
          <w:szCs w:val="22"/>
        </w:rPr>
      </w:pPr>
      <w:r w:rsidRPr="00DA0F19">
        <w:rPr>
          <w:szCs w:val="22"/>
        </w:rPr>
        <w:t xml:space="preserve">    </w:t>
      </w:r>
      <w:r>
        <w:rPr>
          <w:szCs w:val="22"/>
        </w:rPr>
        <w:tab/>
      </w:r>
      <w:r w:rsidRPr="00DA0F19">
        <w:rPr>
          <w:szCs w:val="22"/>
        </w:rPr>
        <w:t xml:space="preserve"> </w:t>
      </w:r>
      <w:r w:rsidR="002A6C17">
        <w:rPr>
          <w:szCs w:val="22"/>
        </w:rPr>
        <w:t xml:space="preserve">a) </w:t>
      </w:r>
      <w:r w:rsidR="003019ED" w:rsidRPr="00DA0F19">
        <w:rPr>
          <w:szCs w:val="22"/>
        </w:rPr>
        <w:t xml:space="preserve">Receive and consider items for the next meeting </w:t>
      </w:r>
    </w:p>
    <w:p w14:paraId="3492F446" w14:textId="238FADDA" w:rsidR="00551873" w:rsidRDefault="002A6C17" w:rsidP="002A6C17">
      <w:pPr>
        <w:pStyle w:val="ListParagraph"/>
        <w:numPr>
          <w:ilvl w:val="0"/>
          <w:numId w:val="8"/>
        </w:numPr>
      </w:pPr>
      <w:r>
        <w:t xml:space="preserve">      </w:t>
      </w:r>
      <w:r w:rsidR="003019ED">
        <w:t xml:space="preserve">Confirm date of next meeting. </w:t>
      </w:r>
    </w:p>
    <w:p w14:paraId="472C5271" w14:textId="016B9448" w:rsidR="00A00A9D" w:rsidRDefault="00A00A9D" w:rsidP="00A00A9D">
      <w:pPr>
        <w:pStyle w:val="ListParagraph"/>
        <w:ind w:firstLine="0"/>
      </w:pPr>
      <w:r>
        <w:t xml:space="preserve"> Next meeting to be hold on 9</w:t>
      </w:r>
      <w:r w:rsidRPr="00A00A9D">
        <w:rPr>
          <w:vertAlign w:val="superscript"/>
        </w:rPr>
        <w:t>th</w:t>
      </w:r>
      <w:r>
        <w:t xml:space="preserve"> October 2025</w:t>
      </w:r>
    </w:p>
    <w:p w14:paraId="5D054CC2" w14:textId="3E209BD2" w:rsidR="00551873" w:rsidRDefault="007F0EE5" w:rsidP="007F0EE5">
      <w:pPr>
        <w:numPr>
          <w:ilvl w:val="0"/>
          <w:numId w:val="8"/>
        </w:numPr>
      </w:pPr>
      <w:r>
        <w:t xml:space="preserve">       </w:t>
      </w:r>
      <w:r w:rsidR="003019ED">
        <w:t xml:space="preserve">Planning </w:t>
      </w:r>
    </w:p>
    <w:p w14:paraId="2F5E9282" w14:textId="35A4E91C" w:rsidR="00551873" w:rsidRDefault="003019ED">
      <w:pPr>
        <w:tabs>
          <w:tab w:val="center" w:pos="276"/>
          <w:tab w:val="center" w:pos="3230"/>
        </w:tabs>
        <w:ind w:left="0" w:firstLine="0"/>
      </w:pPr>
      <w:r>
        <w:tab/>
        <w:t xml:space="preserve"> </w:t>
      </w:r>
      <w:r w:rsidR="007F0EE5">
        <w:t xml:space="preserve">                </w:t>
      </w:r>
      <w:r>
        <w:t xml:space="preserve">To consider any planning applications received. </w:t>
      </w:r>
    </w:p>
    <w:p w14:paraId="6689236B" w14:textId="1D15FCC0" w:rsidR="00A00A9D" w:rsidRDefault="00A00A9D">
      <w:pPr>
        <w:tabs>
          <w:tab w:val="center" w:pos="276"/>
          <w:tab w:val="center" w:pos="3230"/>
        </w:tabs>
        <w:ind w:left="0" w:firstLine="0"/>
      </w:pPr>
      <w:r>
        <w:tab/>
        <w:t xml:space="preserve">           There were none.</w:t>
      </w:r>
    </w:p>
    <w:p w14:paraId="5A274B82" w14:textId="77777777" w:rsidR="00551873" w:rsidRDefault="003019ED">
      <w:pPr>
        <w:spacing w:after="158"/>
        <w:ind w:left="276" w:firstLine="0"/>
      </w:pPr>
      <w:r>
        <w:t xml:space="preserve"> </w:t>
      </w:r>
    </w:p>
    <w:p w14:paraId="3088A29A" w14:textId="77777777" w:rsidR="00551873" w:rsidRDefault="003019ED">
      <w:pPr>
        <w:spacing w:after="161"/>
        <w:ind w:left="276" w:firstLine="0"/>
      </w:pPr>
      <w:r>
        <w:t xml:space="preserve"> </w:t>
      </w:r>
    </w:p>
    <w:p w14:paraId="3A074D31" w14:textId="77777777" w:rsidR="00D136C7" w:rsidRDefault="003019ED">
      <w:pPr>
        <w:tabs>
          <w:tab w:val="center" w:pos="3921"/>
          <w:tab w:val="center" w:pos="6102"/>
        </w:tabs>
        <w:spacing w:after="57"/>
        <w:ind w:left="0" w:firstLine="0"/>
        <w:rPr>
          <w:sz w:val="24"/>
        </w:rPr>
      </w:pPr>
      <w:r>
        <w:rPr>
          <w:sz w:val="24"/>
        </w:rPr>
        <w:lastRenderedPageBreak/>
        <w:t>Signed:</w:t>
      </w:r>
      <w:r w:rsidR="00D136C7">
        <w:rPr>
          <w:sz w:val="24"/>
        </w:rPr>
        <w:t xml:space="preserve">  __________________________________</w:t>
      </w:r>
    </w:p>
    <w:p w14:paraId="04D2C8C3" w14:textId="5323C9D9" w:rsidR="00551873" w:rsidRDefault="00D136C7">
      <w:pPr>
        <w:tabs>
          <w:tab w:val="center" w:pos="3921"/>
          <w:tab w:val="center" w:pos="6102"/>
        </w:tabs>
        <w:spacing w:after="57"/>
        <w:ind w:left="0" w:firstLine="0"/>
        <w:rPr>
          <w:rFonts w:ascii="Cochocib Script Latin Pro" w:hAnsi="Cochocib Script Latin Pro"/>
          <w:b/>
          <w:bCs/>
          <w:szCs w:val="22"/>
        </w:rPr>
      </w:pPr>
      <w:r>
        <w:rPr>
          <w:sz w:val="24"/>
        </w:rPr>
        <w:t>Chairman</w:t>
      </w:r>
      <w:r w:rsidR="003019ED">
        <w:rPr>
          <w:sz w:val="24"/>
        </w:rPr>
        <w:t xml:space="preserve"> </w:t>
      </w:r>
    </w:p>
    <w:p w14:paraId="67B03771" w14:textId="6D151916" w:rsidR="00D136C7" w:rsidRDefault="00D136C7">
      <w:pPr>
        <w:tabs>
          <w:tab w:val="center" w:pos="3921"/>
          <w:tab w:val="center" w:pos="6102"/>
        </w:tabs>
        <w:spacing w:after="57"/>
        <w:ind w:left="0" w:firstLine="0"/>
      </w:pPr>
      <w:r>
        <w:rPr>
          <w:rFonts w:ascii="Cochocib Script Latin Pro" w:hAnsi="Cochocib Script Latin Pro"/>
          <w:b/>
          <w:bCs/>
          <w:szCs w:val="22"/>
        </w:rPr>
        <w:t xml:space="preserve">    </w:t>
      </w:r>
    </w:p>
    <w:p w14:paraId="256C9A03" w14:textId="77777777" w:rsidR="00551873" w:rsidRDefault="003019ED">
      <w:pPr>
        <w:spacing w:after="0"/>
        <w:ind w:left="276" w:firstLine="0"/>
      </w:pPr>
      <w:r>
        <w:t xml:space="preserve">  </w:t>
      </w:r>
    </w:p>
    <w:sectPr w:rsidR="00551873">
      <w:pgSz w:w="11906" w:h="16838"/>
      <w:pgMar w:top="1439" w:right="1895" w:bottom="1675" w:left="11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chocib Script Latin Pro">
    <w:charset w:val="00"/>
    <w:family w:val="auto"/>
    <w:pitch w:val="variable"/>
    <w:sig w:usb0="A00000AF" w:usb1="5000004A" w:usb2="00000000" w:usb3="00000000" w:csb0="00000093"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5F53"/>
    <w:multiLevelType w:val="hybridMultilevel"/>
    <w:tmpl w:val="8BE2E044"/>
    <w:lvl w:ilvl="0" w:tplc="08090011">
      <w:start w:val="1"/>
      <w:numFmt w:val="decimal"/>
      <w:lvlText w:val="%1)"/>
      <w:lvlJc w:val="left"/>
      <w:pPr>
        <w:ind w:left="981"/>
      </w:pPr>
      <w:rPr>
        <w:b w:val="0"/>
        <w:i w:val="0"/>
        <w:strike w:val="0"/>
        <w:dstrike w:val="0"/>
        <w:color w:val="000000"/>
        <w:sz w:val="22"/>
        <w:szCs w:val="22"/>
        <w:u w:val="none" w:color="000000"/>
        <w:bdr w:val="none" w:sz="0" w:space="0" w:color="auto"/>
        <w:shd w:val="clear" w:color="auto" w:fill="auto"/>
        <w:vertAlign w:val="baseline"/>
      </w:rPr>
    </w:lvl>
    <w:lvl w:ilvl="1" w:tplc="8E6AFC0E">
      <w:start w:val="1"/>
      <w:numFmt w:val="lowerLetter"/>
      <w:lvlText w:val="%2)"/>
      <w:lvlJc w:val="left"/>
      <w:pPr>
        <w:ind w:left="9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65262A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044E4E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072AF0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192577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D668D7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E1CA3B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742C7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BB2585"/>
    <w:multiLevelType w:val="hybridMultilevel"/>
    <w:tmpl w:val="0F381756"/>
    <w:lvl w:ilvl="0" w:tplc="7F2C51A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6641404">
      <w:start w:val="1"/>
      <w:numFmt w:val="lowerLetter"/>
      <w:lvlRestart w:val="0"/>
      <w:lvlText w:val="%2)"/>
      <w:lvlJc w:val="left"/>
      <w:pPr>
        <w:ind w:left="9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35476D8">
      <w:start w:val="1"/>
      <w:numFmt w:val="lowerRoman"/>
      <w:lvlText w:val="%3"/>
      <w:lvlJc w:val="left"/>
      <w:pPr>
        <w:ind w:left="20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E6CBA94">
      <w:start w:val="1"/>
      <w:numFmt w:val="decimal"/>
      <w:lvlText w:val="%4"/>
      <w:lvlJc w:val="left"/>
      <w:pPr>
        <w:ind w:left="27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08CBF5E">
      <w:start w:val="1"/>
      <w:numFmt w:val="lowerLetter"/>
      <w:lvlText w:val="%5"/>
      <w:lvlJc w:val="left"/>
      <w:pPr>
        <w:ind w:left="34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6E811CE">
      <w:start w:val="1"/>
      <w:numFmt w:val="lowerRoman"/>
      <w:lvlText w:val="%6"/>
      <w:lvlJc w:val="left"/>
      <w:pPr>
        <w:ind w:left="41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470463E">
      <w:start w:val="1"/>
      <w:numFmt w:val="decimal"/>
      <w:lvlText w:val="%7"/>
      <w:lvlJc w:val="left"/>
      <w:pPr>
        <w:ind w:left="48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0345998">
      <w:start w:val="1"/>
      <w:numFmt w:val="lowerLetter"/>
      <w:lvlText w:val="%8"/>
      <w:lvlJc w:val="left"/>
      <w:pPr>
        <w:ind w:left="56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C725096">
      <w:start w:val="1"/>
      <w:numFmt w:val="lowerRoman"/>
      <w:lvlText w:val="%9"/>
      <w:lvlJc w:val="left"/>
      <w:pPr>
        <w:ind w:left="63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5977B96"/>
    <w:multiLevelType w:val="hybridMultilevel"/>
    <w:tmpl w:val="578030BE"/>
    <w:lvl w:ilvl="0" w:tplc="D14870CA">
      <w:start w:val="13"/>
      <w:numFmt w:val="decimal"/>
      <w:lvlText w:val="%1."/>
      <w:lvlJc w:val="left"/>
      <w:pPr>
        <w:ind w:left="502" w:hanging="360"/>
      </w:pPr>
      <w:rPr>
        <w:rFonts w:hint="default"/>
      </w:r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 w15:restartNumberingAfterBreak="0">
    <w:nsid w:val="30917239"/>
    <w:multiLevelType w:val="hybridMultilevel"/>
    <w:tmpl w:val="B7BC38EE"/>
    <w:lvl w:ilvl="0" w:tplc="823A5E08">
      <w:start w:val="9"/>
      <w:numFmt w:val="lowerLetter"/>
      <w:lvlText w:val="%1)"/>
      <w:lvlJc w:val="left"/>
      <w:pPr>
        <w:ind w:left="1341" w:hanging="360"/>
      </w:pPr>
      <w:rPr>
        <w:rFonts w:hint="default"/>
      </w:rPr>
    </w:lvl>
    <w:lvl w:ilvl="1" w:tplc="08090019">
      <w:start w:val="1"/>
      <w:numFmt w:val="lowerLetter"/>
      <w:lvlText w:val="%2."/>
      <w:lvlJc w:val="left"/>
      <w:pPr>
        <w:ind w:left="2061" w:hanging="360"/>
      </w:pPr>
    </w:lvl>
    <w:lvl w:ilvl="2" w:tplc="0809001B" w:tentative="1">
      <w:start w:val="1"/>
      <w:numFmt w:val="lowerRoman"/>
      <w:lvlText w:val="%3."/>
      <w:lvlJc w:val="right"/>
      <w:pPr>
        <w:ind w:left="2781" w:hanging="180"/>
      </w:pPr>
    </w:lvl>
    <w:lvl w:ilvl="3" w:tplc="0809000F" w:tentative="1">
      <w:start w:val="1"/>
      <w:numFmt w:val="decimal"/>
      <w:lvlText w:val="%4."/>
      <w:lvlJc w:val="left"/>
      <w:pPr>
        <w:ind w:left="3501" w:hanging="360"/>
      </w:pPr>
    </w:lvl>
    <w:lvl w:ilvl="4" w:tplc="08090019" w:tentative="1">
      <w:start w:val="1"/>
      <w:numFmt w:val="lowerLetter"/>
      <w:lvlText w:val="%5."/>
      <w:lvlJc w:val="left"/>
      <w:pPr>
        <w:ind w:left="4221" w:hanging="360"/>
      </w:pPr>
    </w:lvl>
    <w:lvl w:ilvl="5" w:tplc="0809001B" w:tentative="1">
      <w:start w:val="1"/>
      <w:numFmt w:val="lowerRoman"/>
      <w:lvlText w:val="%6."/>
      <w:lvlJc w:val="right"/>
      <w:pPr>
        <w:ind w:left="4941" w:hanging="180"/>
      </w:pPr>
    </w:lvl>
    <w:lvl w:ilvl="6" w:tplc="0809000F" w:tentative="1">
      <w:start w:val="1"/>
      <w:numFmt w:val="decimal"/>
      <w:lvlText w:val="%7."/>
      <w:lvlJc w:val="left"/>
      <w:pPr>
        <w:ind w:left="5661" w:hanging="360"/>
      </w:pPr>
    </w:lvl>
    <w:lvl w:ilvl="7" w:tplc="08090019" w:tentative="1">
      <w:start w:val="1"/>
      <w:numFmt w:val="lowerLetter"/>
      <w:lvlText w:val="%8."/>
      <w:lvlJc w:val="left"/>
      <w:pPr>
        <w:ind w:left="6381" w:hanging="360"/>
      </w:pPr>
    </w:lvl>
    <w:lvl w:ilvl="8" w:tplc="0809001B" w:tentative="1">
      <w:start w:val="1"/>
      <w:numFmt w:val="lowerRoman"/>
      <w:lvlText w:val="%9."/>
      <w:lvlJc w:val="right"/>
      <w:pPr>
        <w:ind w:left="7101" w:hanging="180"/>
      </w:pPr>
    </w:lvl>
  </w:abstractNum>
  <w:abstractNum w:abstractNumId="4" w15:restartNumberingAfterBreak="0">
    <w:nsid w:val="3E64408E"/>
    <w:multiLevelType w:val="hybridMultilevel"/>
    <w:tmpl w:val="71D67CEE"/>
    <w:lvl w:ilvl="0" w:tplc="26C6D430">
      <w:start w:val="11"/>
      <w:numFmt w:val="decimal"/>
      <w:lvlText w:val="%1."/>
      <w:lvlJc w:val="left"/>
      <w:pPr>
        <w:ind w:left="9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DFCE518">
      <w:start w:val="1"/>
      <w:numFmt w:val="lowerLetter"/>
      <w:lvlText w:val="%2)"/>
      <w:lvlJc w:val="left"/>
      <w:pPr>
        <w:ind w:left="1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AF0F052">
      <w:start w:val="1"/>
      <w:numFmt w:val="lowerRoman"/>
      <w:lvlText w:val="%3"/>
      <w:lvlJc w:val="left"/>
      <w:pPr>
        <w:ind w:left="20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B888D5A">
      <w:start w:val="1"/>
      <w:numFmt w:val="decimal"/>
      <w:lvlText w:val="%4"/>
      <w:lvlJc w:val="left"/>
      <w:pPr>
        <w:ind w:left="27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044F86A">
      <w:start w:val="1"/>
      <w:numFmt w:val="lowerLetter"/>
      <w:lvlText w:val="%5"/>
      <w:lvlJc w:val="left"/>
      <w:pPr>
        <w:ind w:left="35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57A709C">
      <w:start w:val="1"/>
      <w:numFmt w:val="lowerRoman"/>
      <w:lvlText w:val="%6"/>
      <w:lvlJc w:val="left"/>
      <w:pPr>
        <w:ind w:left="42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07A20BE">
      <w:start w:val="1"/>
      <w:numFmt w:val="decimal"/>
      <w:lvlText w:val="%7"/>
      <w:lvlJc w:val="left"/>
      <w:pPr>
        <w:ind w:left="49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00A32FC">
      <w:start w:val="1"/>
      <w:numFmt w:val="lowerLetter"/>
      <w:lvlText w:val="%8"/>
      <w:lvlJc w:val="left"/>
      <w:pPr>
        <w:ind w:left="56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DC67AA2">
      <w:start w:val="1"/>
      <w:numFmt w:val="lowerRoman"/>
      <w:lvlText w:val="%9"/>
      <w:lvlJc w:val="left"/>
      <w:pPr>
        <w:ind w:left="63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6F30057"/>
    <w:multiLevelType w:val="hybridMultilevel"/>
    <w:tmpl w:val="6A82585A"/>
    <w:lvl w:ilvl="0" w:tplc="C98C819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F440D9E">
      <w:start w:val="1"/>
      <w:numFmt w:val="lowerLetter"/>
      <w:lvlText w:val="%2)"/>
      <w:lvlJc w:val="left"/>
      <w:pPr>
        <w:ind w:left="9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9069106">
      <w:start w:val="1"/>
      <w:numFmt w:val="lowerRoman"/>
      <w:lvlText w:val="%3"/>
      <w:lvlJc w:val="left"/>
      <w:pPr>
        <w:ind w:left="20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B3CE5F2">
      <w:start w:val="1"/>
      <w:numFmt w:val="decimal"/>
      <w:lvlText w:val="%4"/>
      <w:lvlJc w:val="left"/>
      <w:pPr>
        <w:ind w:left="27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A08A33E">
      <w:start w:val="1"/>
      <w:numFmt w:val="lowerLetter"/>
      <w:lvlText w:val="%5"/>
      <w:lvlJc w:val="left"/>
      <w:pPr>
        <w:ind w:left="35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B8E39EE">
      <w:start w:val="1"/>
      <w:numFmt w:val="lowerRoman"/>
      <w:lvlText w:val="%6"/>
      <w:lvlJc w:val="left"/>
      <w:pPr>
        <w:ind w:left="42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E72EECA">
      <w:start w:val="1"/>
      <w:numFmt w:val="decimal"/>
      <w:lvlText w:val="%7"/>
      <w:lvlJc w:val="left"/>
      <w:pPr>
        <w:ind w:left="49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0244402">
      <w:start w:val="1"/>
      <w:numFmt w:val="lowerLetter"/>
      <w:lvlText w:val="%8"/>
      <w:lvlJc w:val="left"/>
      <w:pPr>
        <w:ind w:left="56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1EA7918">
      <w:start w:val="1"/>
      <w:numFmt w:val="lowerRoman"/>
      <w:lvlText w:val="%9"/>
      <w:lvlJc w:val="left"/>
      <w:pPr>
        <w:ind w:left="63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F976E4C"/>
    <w:multiLevelType w:val="multilevel"/>
    <w:tmpl w:val="8BE2E044"/>
    <w:styleLink w:val="CurrentList2"/>
    <w:lvl w:ilvl="0">
      <w:start w:val="1"/>
      <w:numFmt w:val="decimal"/>
      <w:lvlText w:val="%1)"/>
      <w:lvlJc w:val="left"/>
      <w:pPr>
        <w:ind w:left="981"/>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9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9936C67"/>
    <w:multiLevelType w:val="multilevel"/>
    <w:tmpl w:val="91169CF4"/>
    <w:styleLink w:val="CurrentList1"/>
    <w:lvl w:ilvl="0">
      <w:start w:val="1"/>
      <w:numFmt w:val="decimal"/>
      <w:lvlText w:val="%1."/>
      <w:lvlJc w:val="left"/>
      <w:pPr>
        <w:ind w:left="9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9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591621574">
    <w:abstractNumId w:val="0"/>
  </w:num>
  <w:num w:numId="2" w16cid:durableId="1673800646">
    <w:abstractNumId w:val="4"/>
  </w:num>
  <w:num w:numId="3" w16cid:durableId="808860187">
    <w:abstractNumId w:val="1"/>
  </w:num>
  <w:num w:numId="4" w16cid:durableId="64377904">
    <w:abstractNumId w:val="5"/>
  </w:num>
  <w:num w:numId="5" w16cid:durableId="205918060">
    <w:abstractNumId w:val="7"/>
  </w:num>
  <w:num w:numId="6" w16cid:durableId="611933428">
    <w:abstractNumId w:val="6"/>
  </w:num>
  <w:num w:numId="7" w16cid:durableId="679815565">
    <w:abstractNumId w:val="3"/>
  </w:num>
  <w:num w:numId="8" w16cid:durableId="1681067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873"/>
    <w:rsid w:val="0000466F"/>
    <w:rsid w:val="000862EF"/>
    <w:rsid w:val="000F1798"/>
    <w:rsid w:val="001F255B"/>
    <w:rsid w:val="001F7360"/>
    <w:rsid w:val="00262998"/>
    <w:rsid w:val="002A6C17"/>
    <w:rsid w:val="002B361D"/>
    <w:rsid w:val="003019ED"/>
    <w:rsid w:val="00315211"/>
    <w:rsid w:val="003628DB"/>
    <w:rsid w:val="0036581E"/>
    <w:rsid w:val="003F317E"/>
    <w:rsid w:val="00551873"/>
    <w:rsid w:val="005A2FB5"/>
    <w:rsid w:val="00657728"/>
    <w:rsid w:val="00687452"/>
    <w:rsid w:val="007D5C57"/>
    <w:rsid w:val="007F0EE5"/>
    <w:rsid w:val="00801F0C"/>
    <w:rsid w:val="00856680"/>
    <w:rsid w:val="00880408"/>
    <w:rsid w:val="008A10A1"/>
    <w:rsid w:val="008E070E"/>
    <w:rsid w:val="00911F6D"/>
    <w:rsid w:val="0094022A"/>
    <w:rsid w:val="00985BF0"/>
    <w:rsid w:val="009E3697"/>
    <w:rsid w:val="00A00A9D"/>
    <w:rsid w:val="00A443FA"/>
    <w:rsid w:val="00A65E57"/>
    <w:rsid w:val="00B17B61"/>
    <w:rsid w:val="00C73FBD"/>
    <w:rsid w:val="00CB2A5D"/>
    <w:rsid w:val="00D005F2"/>
    <w:rsid w:val="00D136C7"/>
    <w:rsid w:val="00D9428E"/>
    <w:rsid w:val="00DA0F19"/>
    <w:rsid w:val="00DA65FF"/>
    <w:rsid w:val="00DF3CBB"/>
    <w:rsid w:val="00DF54B4"/>
    <w:rsid w:val="00F01511"/>
    <w:rsid w:val="00F8223A"/>
    <w:rsid w:val="00F87671"/>
    <w:rsid w:val="00FE6E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D5FE5"/>
  <w15:docId w15:val="{45E91BDE-5BC5-4916-A5F3-18224FC78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6" w:line="259" w:lineRule="auto"/>
      <w:ind w:left="225" w:hanging="10"/>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54B4"/>
    <w:pPr>
      <w:ind w:left="720"/>
      <w:contextualSpacing/>
    </w:pPr>
  </w:style>
  <w:style w:type="numbering" w:customStyle="1" w:styleId="CurrentList1">
    <w:name w:val="Current List1"/>
    <w:uiPriority w:val="99"/>
    <w:rsid w:val="007D5C57"/>
    <w:pPr>
      <w:numPr>
        <w:numId w:val="5"/>
      </w:numPr>
    </w:pPr>
  </w:style>
  <w:style w:type="numbering" w:customStyle="1" w:styleId="CurrentList2">
    <w:name w:val="Current List2"/>
    <w:uiPriority w:val="99"/>
    <w:rsid w:val="000862EF"/>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9ca2447-4ab2-4c87-8449-ab80d408900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948203C044B7438E0C2657A0D1D991" ma:contentTypeVersion="18" ma:contentTypeDescription="Create a new document." ma:contentTypeScope="" ma:versionID="dcba4660727bcc9b2ec6a39f85a40e43">
  <xsd:schema xmlns:xsd="http://www.w3.org/2001/XMLSchema" xmlns:xs="http://www.w3.org/2001/XMLSchema" xmlns:p="http://schemas.microsoft.com/office/2006/metadata/properties" xmlns:ns3="f9ca2447-4ab2-4c87-8449-ab80d4089006" xmlns:ns4="16a4fc0e-5a1b-4976-a996-622006127852" targetNamespace="http://schemas.microsoft.com/office/2006/metadata/properties" ma:root="true" ma:fieldsID="e314080697e6a8eba55bc4ad791bb8aa" ns3:_="" ns4:_="">
    <xsd:import namespace="f9ca2447-4ab2-4c87-8449-ab80d4089006"/>
    <xsd:import namespace="16a4fc0e-5a1b-4976-a996-62200612785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ObjectDetectorVersions" minOccurs="0"/>
                <xsd:element ref="ns3:_activity" minOccurs="0"/>
                <xsd:element ref="ns3:MediaServiceSearchPropertie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ca2447-4ab2-4c87-8449-ab80d40890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a4fc0e-5a1b-4976-a996-62200612785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A4C883-45FD-4B6C-B613-0CD7337503B2}">
  <ds:schemaRefs>
    <ds:schemaRef ds:uri="http://schemas.microsoft.com/office/2006/metadata/properties"/>
    <ds:schemaRef ds:uri="f9ca2447-4ab2-4c87-8449-ab80d4089006"/>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16a4fc0e-5a1b-4976-a996-622006127852"/>
    <ds:schemaRef ds:uri="http://www.w3.org/XML/1998/namespace"/>
    <ds:schemaRef ds:uri="http://purl.org/dc/dcmitype/"/>
  </ds:schemaRefs>
</ds:datastoreItem>
</file>

<file path=customXml/itemProps2.xml><?xml version="1.0" encoding="utf-8"?>
<ds:datastoreItem xmlns:ds="http://schemas.openxmlformats.org/officeDocument/2006/customXml" ds:itemID="{9DE1CBB0-DC41-46F5-A3CB-84654F92E17D}">
  <ds:schemaRefs>
    <ds:schemaRef ds:uri="http://schemas.microsoft.com/sharepoint/v3/contenttype/forms"/>
  </ds:schemaRefs>
</ds:datastoreItem>
</file>

<file path=customXml/itemProps3.xml><?xml version="1.0" encoding="utf-8"?>
<ds:datastoreItem xmlns:ds="http://schemas.openxmlformats.org/officeDocument/2006/customXml" ds:itemID="{9AA098BE-E0D1-4F63-A42E-58C36A4F0D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ca2447-4ab2-4c87-8449-ab80d4089006"/>
    <ds:schemaRef ds:uri="16a4fc0e-5a1b-4976-a996-6220061278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725</Words>
  <Characters>4135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Clerk</dc:creator>
  <cp:keywords/>
  <cp:lastModifiedBy>Maria Manthorpe</cp:lastModifiedBy>
  <cp:revision>13</cp:revision>
  <cp:lastPrinted>2025-09-06T16:30:00Z</cp:lastPrinted>
  <dcterms:created xsi:type="dcterms:W3CDTF">2025-09-27T14:07:00Z</dcterms:created>
  <dcterms:modified xsi:type="dcterms:W3CDTF">2025-10-04T07:19:00Z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0x01010026948203C044B7438E0C2657A0D1D991</vt:lpwstr>
  </property>
</Properties>
</file>